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81EE0" w14:textId="3D8401A5" w:rsidR="00EA0279" w:rsidRPr="000329E3" w:rsidRDefault="00EA0279" w:rsidP="00EA0279">
      <w:pPr>
        <w:pStyle w:val="NormalWeb"/>
        <w:shd w:val="clear" w:color="auto" w:fill="FFFFFF"/>
        <w:spacing w:before="0" w:beforeAutospacing="0" w:after="0" w:afterAutospacing="0" w:line="360" w:lineRule="auto"/>
        <w:jc w:val="center"/>
        <w:rPr>
          <w:b/>
          <w:bCs/>
          <w:color w:val="002060"/>
          <w:sz w:val="44"/>
          <w:szCs w:val="44"/>
        </w:rPr>
      </w:pPr>
      <w:r w:rsidRPr="000329E3">
        <w:rPr>
          <w:noProof/>
          <w:color w:val="002060"/>
          <w:sz w:val="44"/>
          <w:szCs w:val="44"/>
        </w:rPr>
        <mc:AlternateContent>
          <mc:Choice Requires="wps">
            <w:drawing>
              <wp:anchor distT="0" distB="0" distL="114300" distR="114300" simplePos="0" relativeHeight="251659264" behindDoc="0" locked="0" layoutInCell="1" allowOverlap="1" wp14:anchorId="65B56E6F" wp14:editId="583699EF">
                <wp:simplePos x="0" y="0"/>
                <wp:positionH relativeFrom="column">
                  <wp:posOffset>-38100</wp:posOffset>
                </wp:positionH>
                <wp:positionV relativeFrom="paragraph">
                  <wp:posOffset>561975</wp:posOffset>
                </wp:positionV>
                <wp:extent cx="7124700" cy="15906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124700" cy="1590675"/>
                        </a:xfrm>
                        <a:prstGeom prst="rect">
                          <a:avLst/>
                        </a:prstGeom>
                        <a:noFill/>
                        <a:ln>
                          <a:noFill/>
                        </a:ln>
                      </wps:spPr>
                      <wps:txbx>
                        <w:txbxContent>
                          <w:p w14:paraId="0BAFC1D6" w14:textId="6DC69F2F" w:rsidR="00EA0279" w:rsidRPr="00EA0279" w:rsidRDefault="00EA0279" w:rsidP="00EA0279">
                            <w:pPr>
                              <w:pStyle w:val="NormalWeb"/>
                              <w:shd w:val="clear" w:color="auto" w:fill="FFFFFF"/>
                              <w:spacing w:before="0" w:beforeAutospacing="0" w:after="0" w:afterAutospacing="0"/>
                              <w:jc w:val="center"/>
                              <w:rPr>
                                <w:rFonts w:ascii="Cambria" w:hAnsi="Cambria"/>
                                <w:b/>
                                <w:bCs/>
                                <w:color w:val="FFFF00"/>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pPr>
                            <w:r w:rsidRPr="00EA0279">
                              <w:rPr>
                                <w:rFonts w:ascii="Georgia" w:hAnsi="Georgia"/>
                                <w:b/>
                                <w:bCs/>
                                <w:color w:val="FFFF00"/>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Nh</w:t>
                            </w:r>
                            <w:r w:rsidRPr="00EA0279">
                              <w:rPr>
                                <w:rFonts w:ascii="Cambria" w:hAnsi="Cambria" w:cs="Cambria"/>
                                <w:b/>
                                <w:bCs/>
                                <w:color w:val="FFFF00"/>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ữ</w:t>
                            </w:r>
                            <w:r w:rsidRPr="00EA0279">
                              <w:rPr>
                                <w:rFonts w:ascii="Georgia" w:hAnsi="Georgia"/>
                                <w:b/>
                                <w:bCs/>
                                <w:color w:val="FFFF00"/>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 xml:space="preserve">ng câu </w:t>
                            </w:r>
                            <w:r w:rsidRPr="00EA0279">
                              <w:rPr>
                                <w:rFonts w:ascii="Georgia" w:hAnsi="Georgia"/>
                                <w:b/>
                                <w:bCs/>
                                <w:color w:val="FFFF00"/>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chuy</w:t>
                            </w:r>
                            <w:r w:rsidRPr="00EA0279">
                              <w:rPr>
                                <w:rFonts w:ascii="Cambria" w:hAnsi="Cambria"/>
                                <w:b/>
                                <w:bCs/>
                                <w:color w:val="FFFF00"/>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ện vui về hóa học</w:t>
                            </w:r>
                          </w:p>
                          <w:p w14:paraId="70ABE54A" w14:textId="77777777" w:rsidR="00EA0279" w:rsidRPr="00EA0279" w:rsidRDefault="00EA0279" w:rsidP="00EA0279">
                            <w:pPr>
                              <w:pStyle w:val="NormalWeb"/>
                              <w:shd w:val="clear" w:color="auto" w:fill="FFFFFF"/>
                              <w:spacing w:after="0" w:line="360" w:lineRule="auto"/>
                              <w:jc w:val="center"/>
                              <w:rPr>
                                <w:rFonts w:ascii="Cambria" w:hAnsi="Cambria"/>
                                <w:b/>
                                <w:bCs/>
                                <w:color w:val="70AD47"/>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pPr>
                            <w:r w:rsidRPr="00EA0279">
                              <w:rPr>
                                <w:rFonts w:ascii="Cambria" w:hAnsi="Cambria"/>
                                <w:b/>
                                <w:bCs/>
                                <w:color w:val="70AD47"/>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t xml:space="preserve"> </w:t>
                            </w:r>
                          </w:p>
                          <w:p w14:paraId="0D882AB7" w14:textId="77777777" w:rsidR="00EA0279" w:rsidRPr="00EA0279" w:rsidRDefault="00EA0279" w:rsidP="00EA0279">
                            <w:pPr>
                              <w:pStyle w:val="NormalWeb"/>
                              <w:shd w:val="clear" w:color="auto" w:fill="FFFFFF"/>
                              <w:spacing w:after="0" w:line="360" w:lineRule="auto"/>
                              <w:jc w:val="center"/>
                              <w:rPr>
                                <w:rFonts w:ascii="Cambria" w:hAnsi="Cambria"/>
                                <w:b/>
                                <w:bCs/>
                                <w:color w:val="70AD47"/>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pPr>
                            <w:r w:rsidRPr="00EA0279">
                              <w:rPr>
                                <w:rFonts w:ascii="Cambria" w:hAnsi="Cambria"/>
                                <w:b/>
                                <w:bCs/>
                                <w:color w:val="70AD47"/>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t>Õi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perspectiveFront"/>
                          <a:lightRig rig="threePt" dir="t"/>
                        </a:scene3d>
                        <a:sp3d extrusionH="57150" contourW="12700">
                          <a:bevelT h="25400" prst="softRound"/>
                          <a:extrusionClr>
                            <a:srgbClr val="FF0000"/>
                          </a:extrusionClr>
                          <a:contourClr>
                            <a:srgbClr val="FF0000"/>
                          </a:contourClr>
                        </a:sp3d>
                      </wps:bodyPr>
                    </wps:wsp>
                  </a:graphicData>
                </a:graphic>
                <wp14:sizeRelH relativeFrom="margin">
                  <wp14:pctWidth>0</wp14:pctWidth>
                </wp14:sizeRelH>
                <wp14:sizeRelV relativeFrom="margin">
                  <wp14:pctHeight>0</wp14:pctHeight>
                </wp14:sizeRelV>
              </wp:anchor>
            </w:drawing>
          </mc:Choice>
          <mc:Fallback>
            <w:pict>
              <v:shapetype w14:anchorId="65B56E6F" id="_x0000_t202" coordsize="21600,21600" o:spt="202" path="m,l,21600r21600,l21600,xe">
                <v:stroke joinstyle="miter"/>
                <v:path gradientshapeok="t" o:connecttype="rect"/>
              </v:shapetype>
              <v:shape id="Text Box 3" o:spid="_x0000_s1026" type="#_x0000_t202" style="position:absolute;left:0;text-align:left;margin-left:-3pt;margin-top:44.25pt;width:561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" filled="f" stroked="f">
                <v:textbox>
                  <w:txbxContent>
                    <w:p w14:paraId="0BAFC1D6" w14:textId="6DC69F2F" w:rsidR="00EA0279" w:rsidRPr="00EA0279" w:rsidRDefault="00EA0279" w:rsidP="00EA0279">
                      <w:pPr>
                        <w:pStyle w:val="NormalWeb"/>
                        <w:shd w:val="clear" w:color="auto" w:fill="FFFFFF"/>
                        <w:spacing w:before="0" w:beforeAutospacing="0" w:after="0" w:afterAutospacing="0"/>
                        <w:jc w:val="center"/>
                        <w:rPr>
                          <w:rFonts w:ascii="Cambria" w:hAnsi="Cambria"/>
                          <w:b/>
                          <w:bCs/>
                          <w:color w:val="FFFF00"/>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pPr>
                      <w:r w:rsidRPr="00EA0279">
                        <w:rPr>
                          <w:rFonts w:ascii="Georgia" w:hAnsi="Georgia"/>
                          <w:b/>
                          <w:bCs/>
                          <w:color w:val="FFFF00"/>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Nh</w:t>
                      </w:r>
                      <w:r w:rsidRPr="00EA0279">
                        <w:rPr>
                          <w:rFonts w:ascii="Cambria" w:hAnsi="Cambria" w:cs="Cambria"/>
                          <w:b/>
                          <w:bCs/>
                          <w:color w:val="FFFF00"/>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ữ</w:t>
                      </w:r>
                      <w:r w:rsidRPr="00EA0279">
                        <w:rPr>
                          <w:rFonts w:ascii="Georgia" w:hAnsi="Georgia"/>
                          <w:b/>
                          <w:bCs/>
                          <w:color w:val="FFFF00"/>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 xml:space="preserve">ng câu </w:t>
                      </w:r>
                      <w:r w:rsidRPr="00EA0279">
                        <w:rPr>
                          <w:rFonts w:ascii="Georgia" w:hAnsi="Georgia"/>
                          <w:b/>
                          <w:bCs/>
                          <w:color w:val="FFFF00"/>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chuy</w:t>
                      </w:r>
                      <w:r w:rsidRPr="00EA0279">
                        <w:rPr>
                          <w:rFonts w:ascii="Cambria" w:hAnsi="Cambria"/>
                          <w:b/>
                          <w:bCs/>
                          <w:color w:val="FFFF00"/>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ện vui về hóa học</w:t>
                      </w:r>
                    </w:p>
                    <w:p w14:paraId="70ABE54A" w14:textId="77777777" w:rsidR="00EA0279" w:rsidRPr="00EA0279" w:rsidRDefault="00EA0279" w:rsidP="00EA0279">
                      <w:pPr>
                        <w:pStyle w:val="NormalWeb"/>
                        <w:shd w:val="clear" w:color="auto" w:fill="FFFFFF"/>
                        <w:spacing w:after="0" w:line="360" w:lineRule="auto"/>
                        <w:jc w:val="center"/>
                        <w:rPr>
                          <w:rFonts w:ascii="Cambria" w:hAnsi="Cambria"/>
                          <w:b/>
                          <w:bCs/>
                          <w:color w:val="70AD47"/>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pPr>
                      <w:r w:rsidRPr="00EA0279">
                        <w:rPr>
                          <w:rFonts w:ascii="Cambria" w:hAnsi="Cambria"/>
                          <w:b/>
                          <w:bCs/>
                          <w:color w:val="70AD47"/>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t xml:space="preserve"> </w:t>
                      </w:r>
                    </w:p>
                    <w:p w14:paraId="0D882AB7" w14:textId="77777777" w:rsidR="00EA0279" w:rsidRPr="00EA0279" w:rsidRDefault="00EA0279" w:rsidP="00EA0279">
                      <w:pPr>
                        <w:pStyle w:val="NormalWeb"/>
                        <w:shd w:val="clear" w:color="auto" w:fill="FFFFFF"/>
                        <w:spacing w:after="0" w:line="360" w:lineRule="auto"/>
                        <w:jc w:val="center"/>
                        <w:rPr>
                          <w:rFonts w:ascii="Cambria" w:hAnsi="Cambria"/>
                          <w:b/>
                          <w:bCs/>
                          <w:color w:val="70AD47"/>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pPr>
                      <w:r w:rsidRPr="00EA0279">
                        <w:rPr>
                          <w:rFonts w:ascii="Cambria" w:hAnsi="Cambria"/>
                          <w:b/>
                          <w:bCs/>
                          <w:color w:val="70AD47"/>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t>Õi</w:t>
                      </w:r>
                    </w:p>
                  </w:txbxContent>
                </v:textbox>
                <w10:wrap type="square"/>
              </v:shape>
            </w:pict>
          </mc:Fallback>
        </mc:AlternateContent>
      </w:r>
      <w:r w:rsidRPr="000329E3">
        <w:rPr>
          <w:b/>
          <w:bCs/>
          <w:color w:val="002060"/>
          <w:sz w:val="44"/>
          <w:szCs w:val="44"/>
        </w:rPr>
        <w:t xml:space="preserve">BẢN TIN HÓA HỌC THÁNG </w:t>
      </w:r>
      <w:r>
        <w:rPr>
          <w:b/>
          <w:bCs/>
          <w:color w:val="002060"/>
          <w:sz w:val="44"/>
          <w:szCs w:val="44"/>
        </w:rPr>
        <w:t>5</w:t>
      </w:r>
    </w:p>
    <w:p w14:paraId="3F82E77B" w14:textId="0878BC89" w:rsidR="00EA0279" w:rsidRDefault="00EA0279" w:rsidP="00EA0279">
      <w:pPr>
        <w:shd w:val="clear" w:color="auto" w:fill="FFFFFF"/>
        <w:spacing w:after="0" w:line="360" w:lineRule="auto"/>
        <w:textAlignment w:val="baseline"/>
        <w:rPr>
          <w:rFonts w:eastAsia="Times New Roman" w:cs="Times New Roman"/>
          <w:b/>
          <w:bCs/>
          <w:color w:val="222222"/>
          <w:sz w:val="26"/>
          <w:szCs w:val="26"/>
          <w:bdr w:val="none" w:sz="0" w:space="0" w:color="auto" w:frame="1"/>
        </w:rPr>
      </w:pPr>
    </w:p>
    <w:p w14:paraId="1AE58779" w14:textId="77777777" w:rsidR="003422F8" w:rsidRDefault="003422F8" w:rsidP="00EA0279">
      <w:pPr>
        <w:shd w:val="clear" w:color="auto" w:fill="FFFFFF"/>
        <w:spacing w:after="0" w:line="360" w:lineRule="auto"/>
        <w:textAlignment w:val="baseline"/>
        <w:rPr>
          <w:rFonts w:eastAsia="Times New Roman" w:cs="Times New Roman"/>
          <w:b/>
          <w:bCs/>
          <w:color w:val="222222"/>
          <w:sz w:val="26"/>
          <w:szCs w:val="26"/>
          <w:bdr w:val="none" w:sz="0" w:space="0" w:color="auto" w:frame="1"/>
        </w:rPr>
      </w:pPr>
    </w:p>
    <w:p w14:paraId="4F32C4D2" w14:textId="39F9CEE5" w:rsidR="00EA0279" w:rsidRPr="003422F8" w:rsidRDefault="00EA0279" w:rsidP="00EA0279">
      <w:pPr>
        <w:pStyle w:val="ListParagraph"/>
        <w:numPr>
          <w:ilvl w:val="0"/>
          <w:numId w:val="2"/>
        </w:numPr>
        <w:shd w:val="clear" w:color="auto" w:fill="FFFFFF"/>
        <w:spacing w:after="0" w:line="360" w:lineRule="auto"/>
        <w:ind w:left="360"/>
        <w:textAlignment w:val="baseline"/>
        <w:rPr>
          <w:rFonts w:eastAsia="Times New Roman" w:cs="Times New Roman"/>
          <w:color w:val="FF0000"/>
          <w:sz w:val="28"/>
          <w:szCs w:val="28"/>
        </w:rPr>
      </w:pPr>
      <w:r w:rsidRPr="003422F8">
        <w:rPr>
          <w:rFonts w:eastAsia="Times New Roman" w:cs="Times New Roman"/>
          <w:b/>
          <w:bCs/>
          <w:color w:val="FF0000"/>
          <w:sz w:val="28"/>
          <w:szCs w:val="28"/>
          <w:bdr w:val="none" w:sz="0" w:space="0" w:color="auto" w:frame="1"/>
        </w:rPr>
        <w:t>Mưu cao của nhà Hóa Học</w:t>
      </w:r>
    </w:p>
    <w:p w14:paraId="728E812D" w14:textId="4F21B0B1" w:rsidR="00EA0279" w:rsidRPr="00EA0279" w:rsidRDefault="00EA0279" w:rsidP="00EA0279">
      <w:pPr>
        <w:shd w:val="clear" w:color="auto" w:fill="FFFFFF"/>
        <w:spacing w:after="0" w:line="360" w:lineRule="auto"/>
        <w:textAlignment w:val="baseline"/>
        <w:rPr>
          <w:rFonts w:eastAsia="Times New Roman" w:cs="Times New Roman"/>
          <w:color w:val="000000" w:themeColor="text1"/>
          <w:sz w:val="26"/>
          <w:szCs w:val="26"/>
        </w:rPr>
      </w:pPr>
      <w:r w:rsidRPr="00EA0279">
        <w:rPr>
          <w:rFonts w:eastAsia="Times New Roman" w:cs="Times New Roman"/>
          <w:color w:val="000000" w:themeColor="text1"/>
          <w:sz w:val="26"/>
          <w:szCs w:val="26"/>
        </w:rPr>
        <w:t>Năm 1892, Nga Hoàng cử D.I Mendeleyev làm quan bảo vệ kho các vật chuẩn đo lường. Một lần, khi nghe tin Công tước tể tướng Mikhain sẽ đến thăm kho, ông bèn ra lệnh cho nhân viên lấy những đồ dùng bằng sắt lủng củng chất đầy các phòng và rải khắp các lối đi.</w:t>
      </w:r>
    </w:p>
    <w:p w14:paraId="44F009FD" w14:textId="2250B7C0" w:rsidR="00EA0279" w:rsidRPr="00EA0279" w:rsidRDefault="00EA0279" w:rsidP="00EA0279">
      <w:pPr>
        <w:shd w:val="clear" w:color="auto" w:fill="FFFFFF"/>
        <w:spacing w:after="0" w:line="360" w:lineRule="auto"/>
        <w:textAlignment w:val="baseline"/>
        <w:rPr>
          <w:rFonts w:eastAsia="Times New Roman" w:cs="Times New Roman"/>
          <w:color w:val="000000" w:themeColor="text1"/>
          <w:sz w:val="26"/>
          <w:szCs w:val="26"/>
        </w:rPr>
      </w:pPr>
      <w:r w:rsidRPr="00EA0279">
        <w:rPr>
          <w:rFonts w:eastAsia="Times New Roman" w:cs="Times New Roman"/>
          <w:color w:val="000000" w:themeColor="text1"/>
          <w:sz w:val="26"/>
          <w:szCs w:val="26"/>
        </w:rPr>
        <w:t>Khi hướng dẫn vị Công tước tể tướng đi thăm các phòng kho, thỉnh thoảng Mendeleyev lại nói:</w:t>
      </w:r>
    </w:p>
    <w:p w14:paraId="12AE6AAD" w14:textId="359F43D3" w:rsidR="00EA0279" w:rsidRPr="00EA0279" w:rsidRDefault="00EA0279" w:rsidP="00EA0279">
      <w:pPr>
        <w:shd w:val="clear" w:color="auto" w:fill="FFFFFF"/>
        <w:spacing w:after="0" w:line="360" w:lineRule="auto"/>
        <w:textAlignment w:val="baseline"/>
        <w:rPr>
          <w:rFonts w:eastAsia="Times New Roman" w:cs="Times New Roman"/>
          <w:color w:val="000000" w:themeColor="text1"/>
          <w:sz w:val="26"/>
          <w:szCs w:val="26"/>
        </w:rPr>
      </w:pPr>
      <w:r w:rsidRPr="00EA0279">
        <w:rPr>
          <w:rFonts w:eastAsia="Times New Roman" w:cs="Times New Roman"/>
          <w:color w:val="000000" w:themeColor="text1"/>
          <w:sz w:val="26"/>
          <w:szCs w:val="26"/>
        </w:rPr>
        <w:t>- Xin lỗi, mời Ngài đi lối này ạ! Ngài coi chừng dưới chân, kẻo vấp ngã! Ở chỗ chúng tôi rất chật chội ạ...</w:t>
      </w:r>
    </w:p>
    <w:p w14:paraId="483F2F23" w14:textId="77777777" w:rsidR="00EA0279" w:rsidRPr="00EA0279" w:rsidRDefault="00EA0279" w:rsidP="00EA0279">
      <w:pPr>
        <w:shd w:val="clear" w:color="auto" w:fill="FFFFFF"/>
        <w:spacing w:after="0" w:line="360" w:lineRule="auto"/>
        <w:textAlignment w:val="baseline"/>
        <w:rPr>
          <w:rFonts w:eastAsia="Times New Roman" w:cs="Times New Roman"/>
          <w:color w:val="000000" w:themeColor="text1"/>
          <w:sz w:val="26"/>
          <w:szCs w:val="26"/>
        </w:rPr>
      </w:pPr>
      <w:r w:rsidRPr="00EA0279">
        <w:rPr>
          <w:rFonts w:eastAsia="Times New Roman" w:cs="Times New Roman"/>
          <w:color w:val="000000" w:themeColor="text1"/>
          <w:sz w:val="26"/>
          <w:szCs w:val="26"/>
        </w:rPr>
        <w:t>Và bằng cách đó, ông đã đề nghị để chính phủ Nga Hoàng chấp nhận thêm ngân sách để mở rộng công trình nhà kho của ông.</w:t>
      </w:r>
    </w:p>
    <w:p w14:paraId="3B0025B6" w14:textId="77777777" w:rsidR="00EA0279" w:rsidRPr="00EA0279" w:rsidRDefault="00EA0279" w:rsidP="00EA0279">
      <w:pPr>
        <w:shd w:val="clear" w:color="auto" w:fill="FFFFFF"/>
        <w:spacing w:after="0" w:line="360" w:lineRule="auto"/>
        <w:textAlignment w:val="baseline"/>
        <w:rPr>
          <w:rFonts w:eastAsia="Times New Roman" w:cs="Times New Roman"/>
          <w:color w:val="000000" w:themeColor="text1"/>
          <w:sz w:val="26"/>
          <w:szCs w:val="26"/>
        </w:rPr>
      </w:pPr>
      <w:r w:rsidRPr="00EA0279">
        <w:rPr>
          <w:rFonts w:eastAsia="Times New Roman" w:cs="Times New Roman"/>
          <w:color w:val="000000" w:themeColor="text1"/>
          <w:sz w:val="26"/>
          <w:szCs w:val="26"/>
        </w:rPr>
        <w:t> </w:t>
      </w:r>
    </w:p>
    <w:p w14:paraId="749C51E4" w14:textId="41B29652" w:rsidR="00EA0279" w:rsidRPr="003422F8" w:rsidRDefault="00EA0279" w:rsidP="00EA0279">
      <w:pPr>
        <w:pStyle w:val="ListParagraph"/>
        <w:numPr>
          <w:ilvl w:val="0"/>
          <w:numId w:val="2"/>
        </w:numPr>
        <w:shd w:val="clear" w:color="auto" w:fill="FFFFFF"/>
        <w:spacing w:after="0" w:line="360" w:lineRule="auto"/>
        <w:ind w:left="360"/>
        <w:textAlignment w:val="baseline"/>
        <w:rPr>
          <w:rFonts w:eastAsia="Times New Roman" w:cs="Times New Roman"/>
          <w:color w:val="FF0000"/>
          <w:sz w:val="28"/>
          <w:szCs w:val="28"/>
        </w:rPr>
      </w:pPr>
      <w:r w:rsidRPr="003422F8">
        <w:rPr>
          <w:rFonts w:eastAsia="Times New Roman" w:cs="Times New Roman"/>
          <w:b/>
          <w:bCs/>
          <w:color w:val="FF0000"/>
          <w:sz w:val="28"/>
          <w:szCs w:val="28"/>
          <w:bdr w:val="none" w:sz="0" w:space="0" w:color="auto" w:frame="1"/>
        </w:rPr>
        <w:t>Lời tiên tri không tự giác</w:t>
      </w:r>
    </w:p>
    <w:p w14:paraId="2BFE958F" w14:textId="77777777" w:rsidR="00EA0279" w:rsidRPr="00EA0279" w:rsidRDefault="00EA0279" w:rsidP="00EA0279">
      <w:pPr>
        <w:shd w:val="clear" w:color="auto" w:fill="FFFFFF"/>
        <w:spacing w:after="0" w:line="360" w:lineRule="auto"/>
        <w:textAlignment w:val="baseline"/>
        <w:rPr>
          <w:rFonts w:eastAsia="Times New Roman" w:cs="Times New Roman"/>
          <w:color w:val="000000" w:themeColor="text1"/>
          <w:sz w:val="26"/>
          <w:szCs w:val="26"/>
        </w:rPr>
      </w:pPr>
      <w:r w:rsidRPr="00EA0279">
        <w:rPr>
          <w:rFonts w:eastAsia="Times New Roman" w:cs="Times New Roman"/>
          <w:color w:val="000000" w:themeColor="text1"/>
          <w:sz w:val="26"/>
          <w:szCs w:val="26"/>
        </w:rPr>
        <w:t>Vào một ngày thu ấm áp, tiếng cười đùa của lũ trẻ không cản trở thầy giáo Rolan mơ màng ngủ gà ngủ gật. Bỗng từ tầng dưới của một kí túc xá riêng ở Kazan vang lên một tiếng nổ long trời. Chắc mẩm đã xảy ra một sự cố gì nguy hiểm, thầy vội vã lao xuống tầng hầm và lát sau lôi ra được một chú bé mặt mày tái nhợt, đầu tóc bù xù. Đó là chú bé Butlerov, một học sinh rất say mê môn hóa, lợi dụng lúc vắng người, đã bí mật biến nhà ở thành “phòng thí nghiệm” riêng của mình.</w:t>
      </w:r>
    </w:p>
    <w:p w14:paraId="36FF0212" w14:textId="77777777" w:rsidR="00EA0279" w:rsidRPr="003422F8" w:rsidRDefault="00EA0279" w:rsidP="00EA0279">
      <w:pPr>
        <w:shd w:val="clear" w:color="auto" w:fill="FFFFFF"/>
        <w:spacing w:after="0" w:line="360" w:lineRule="auto"/>
        <w:textAlignment w:val="baseline"/>
        <w:rPr>
          <w:rFonts w:eastAsia="Times New Roman" w:cs="Times New Roman"/>
          <w:color w:val="000000" w:themeColor="text1"/>
          <w:sz w:val="26"/>
          <w:szCs w:val="26"/>
        </w:rPr>
      </w:pPr>
      <w:r w:rsidRPr="00EA0279">
        <w:rPr>
          <w:rFonts w:eastAsia="Times New Roman" w:cs="Times New Roman"/>
          <w:color w:val="000000" w:themeColor="text1"/>
          <w:sz w:val="26"/>
          <w:szCs w:val="26"/>
        </w:rPr>
        <w:t>Vì hành động tinh nghịch đó, thầy đã phạt giam cậu và theo quyết định “sáng suốt” của Hội đồng nhà trường, cậu bị đã bị dẫn diễu qua nhà ăn, trước ngực đeo một tấm bảng có ghi hàng chữ lớn: “Nhà hóa học vĩ đại”.</w:t>
      </w:r>
    </w:p>
    <w:p w14:paraId="4F5B0DAE" w14:textId="62A1BA1B" w:rsidR="00EA0279" w:rsidRPr="00EA0279" w:rsidRDefault="00EA0279" w:rsidP="00EA0279">
      <w:pPr>
        <w:shd w:val="clear" w:color="auto" w:fill="FFFFFF"/>
        <w:spacing w:after="0" w:line="360" w:lineRule="auto"/>
        <w:textAlignment w:val="baseline"/>
        <w:rPr>
          <w:rFonts w:eastAsia="Times New Roman" w:cs="Times New Roman"/>
          <w:color w:val="000000" w:themeColor="text1"/>
          <w:sz w:val="26"/>
          <w:szCs w:val="26"/>
        </w:rPr>
      </w:pPr>
      <w:r w:rsidRPr="00EA0279">
        <w:rPr>
          <w:rFonts w:eastAsia="Times New Roman" w:cs="Times New Roman"/>
          <w:color w:val="000000" w:themeColor="text1"/>
          <w:sz w:val="26"/>
          <w:szCs w:val="26"/>
        </w:rPr>
        <w:t>Tất nhiên, khi nghĩ ra hàng chữ chế nhạo này, các thầy giáo của Xasa đâu có ngờ đó đã trở thành lời tiên đoán của kẻ đã “vi phạm nội quy nhà trường” sẽ trở thành nhà hóa học vĩ đại thực sự. Butlerov – niềm tự hào và vinh quang của nền khoa học Nga và thế giới.</w:t>
      </w:r>
    </w:p>
    <w:p w14:paraId="7BAA790B" w14:textId="15899007" w:rsidR="00EA0279" w:rsidRPr="003422F8" w:rsidRDefault="00EA0279" w:rsidP="00EA0279">
      <w:pPr>
        <w:pStyle w:val="ListParagraph"/>
        <w:numPr>
          <w:ilvl w:val="0"/>
          <w:numId w:val="1"/>
        </w:numPr>
        <w:shd w:val="clear" w:color="auto" w:fill="FFFFFF"/>
        <w:spacing w:after="0" w:line="360" w:lineRule="auto"/>
        <w:ind w:left="360"/>
        <w:textAlignment w:val="baseline"/>
        <w:rPr>
          <w:rFonts w:eastAsia="Times New Roman" w:cs="Times New Roman"/>
          <w:color w:val="FF0000"/>
          <w:sz w:val="28"/>
          <w:szCs w:val="28"/>
        </w:rPr>
      </w:pPr>
      <w:r w:rsidRPr="003422F8">
        <w:rPr>
          <w:rFonts w:eastAsia="Times New Roman" w:cs="Times New Roman"/>
          <w:b/>
          <w:bCs/>
          <w:color w:val="FF0000"/>
          <w:sz w:val="28"/>
          <w:szCs w:val="28"/>
          <w:bdr w:val="none" w:sz="0" w:space="0" w:color="auto" w:frame="1"/>
        </w:rPr>
        <w:lastRenderedPageBreak/>
        <w:t>Sự dũng cảm của các nhà hóa học</w:t>
      </w:r>
    </w:p>
    <w:p w14:paraId="56DCC969" w14:textId="7898D550" w:rsidR="00EA0279" w:rsidRPr="00EA0279" w:rsidRDefault="00EA0279" w:rsidP="00EA0279">
      <w:pPr>
        <w:shd w:val="clear" w:color="auto" w:fill="FFFFFF"/>
        <w:spacing w:after="0" w:line="360" w:lineRule="auto"/>
        <w:textAlignment w:val="baseline"/>
        <w:rPr>
          <w:rFonts w:eastAsia="Times New Roman" w:cs="Times New Roman"/>
          <w:color w:val="000000" w:themeColor="text1"/>
          <w:sz w:val="26"/>
          <w:szCs w:val="26"/>
        </w:rPr>
      </w:pPr>
      <w:r w:rsidRPr="00EA0279">
        <w:rPr>
          <w:rFonts w:eastAsia="Times New Roman" w:cs="Times New Roman"/>
          <w:color w:val="000000" w:themeColor="text1"/>
          <w:sz w:val="26"/>
          <w:szCs w:val="26"/>
        </w:rPr>
        <w:t>Schiller – nhà hóa học Thụy Điển xuất thân từ gia đình nghèo, phải bỏ học đi làm thuê cho một nhà bào chế. Từ năm 14 tuổi, cậu bé Schiller đã tự mình đi vào hóa học. Năm 1775, những công trình thực nghiệm của ông đã nổi tiếng thế giới. Ông đã phát minh nhiều định luật cơ bản của hóa học.</w:t>
      </w:r>
    </w:p>
    <w:p w14:paraId="60EF7EFF" w14:textId="314FF8AB" w:rsidR="00EA0279" w:rsidRPr="00EA0279" w:rsidRDefault="00EA0279" w:rsidP="00EA0279">
      <w:pPr>
        <w:shd w:val="clear" w:color="auto" w:fill="FFFFFF"/>
        <w:spacing w:after="0" w:line="360" w:lineRule="auto"/>
        <w:textAlignment w:val="baseline"/>
        <w:rPr>
          <w:rFonts w:eastAsia="Times New Roman" w:cs="Times New Roman"/>
          <w:color w:val="000000" w:themeColor="text1"/>
          <w:sz w:val="26"/>
          <w:szCs w:val="26"/>
        </w:rPr>
      </w:pPr>
      <w:r w:rsidRPr="00EA0279">
        <w:rPr>
          <w:rFonts w:eastAsia="Times New Roman" w:cs="Times New Roman"/>
          <w:color w:val="000000" w:themeColor="text1"/>
          <w:sz w:val="26"/>
          <w:szCs w:val="26"/>
        </w:rPr>
        <w:t>Schiller có thói quen làm việc say mê. Công việc thí nghiệm của ông phải tiếp xúc thường xuyên với các chất độc hoặc dễ nổ, cháy và có thể gây ra những tai họa bất ngờ.</w:t>
      </w:r>
    </w:p>
    <w:p w14:paraId="5EE7ECCE" w14:textId="77777777" w:rsidR="00EA0279" w:rsidRPr="00EA0279" w:rsidRDefault="00EA0279" w:rsidP="00EA0279">
      <w:pPr>
        <w:shd w:val="clear" w:color="auto" w:fill="FFFFFF"/>
        <w:spacing w:after="0" w:line="360" w:lineRule="auto"/>
        <w:textAlignment w:val="baseline"/>
        <w:rPr>
          <w:rFonts w:eastAsia="Times New Roman" w:cs="Times New Roman"/>
          <w:color w:val="000000" w:themeColor="text1"/>
          <w:sz w:val="26"/>
          <w:szCs w:val="26"/>
        </w:rPr>
      </w:pPr>
      <w:r w:rsidRPr="00EA0279">
        <w:rPr>
          <w:rFonts w:eastAsia="Times New Roman" w:cs="Times New Roman"/>
          <w:color w:val="000000" w:themeColor="text1"/>
          <w:sz w:val="26"/>
          <w:szCs w:val="26"/>
        </w:rPr>
        <w:t>Một hôm, trước khi vào phòng thí nghiệm, ông dặn người giúp việc: “Tôi sắp làm thí nghiệm với khí clo. Nếu chẳng may tôi ngã, gọi anh thì chớ vào vội mà phải mở tung cửa rồi chạy nhanh ra ngoài!”. Người giúp việc hốt hoảng can ngăn nhưng ông điềm nhiên: “Không thể được. Tính mệnh của tôi không phải là điều quan trọng! Quan trọng hơn là phải tìm ra những tính chất của khí clo cơ”. Người giúp việc chỉ biết lắc đầu mà thôi.</w:t>
      </w:r>
    </w:p>
    <w:p w14:paraId="1FC0E184" w14:textId="56B97E02" w:rsidR="00EA0279" w:rsidRPr="003422F8" w:rsidRDefault="00EA0279" w:rsidP="00EA0279">
      <w:pPr>
        <w:rPr>
          <w:color w:val="000000" w:themeColor="text1"/>
        </w:rPr>
      </w:pPr>
    </w:p>
    <w:p w14:paraId="04507D36" w14:textId="46DAD010" w:rsidR="003422F8" w:rsidRPr="003422F8" w:rsidRDefault="003422F8" w:rsidP="003422F8">
      <w:pPr>
        <w:pStyle w:val="NormalWeb"/>
        <w:numPr>
          <w:ilvl w:val="0"/>
          <w:numId w:val="3"/>
        </w:numPr>
        <w:shd w:val="clear" w:color="auto" w:fill="FFFFFF"/>
        <w:spacing w:before="0" w:beforeAutospacing="0" w:after="0" w:afterAutospacing="0" w:line="360" w:lineRule="auto"/>
        <w:ind w:left="360"/>
        <w:jc w:val="both"/>
        <w:rPr>
          <w:color w:val="FF0000"/>
          <w:sz w:val="28"/>
          <w:szCs w:val="28"/>
        </w:rPr>
      </w:pPr>
      <w:r w:rsidRPr="003422F8">
        <w:rPr>
          <w:rStyle w:val="Strong"/>
          <w:color w:val="FF0000"/>
          <w:sz w:val="28"/>
          <w:szCs w:val="28"/>
        </w:rPr>
        <w:t>Đồng tác giả phát minh</w:t>
      </w:r>
    </w:p>
    <w:p w14:paraId="1EE020B0" w14:textId="77777777" w:rsidR="003422F8" w:rsidRPr="003422F8" w:rsidRDefault="003422F8" w:rsidP="003422F8">
      <w:pPr>
        <w:pStyle w:val="NormalWeb"/>
        <w:shd w:val="clear" w:color="auto" w:fill="FFFFFF"/>
        <w:spacing w:before="0" w:beforeAutospacing="0" w:after="0" w:afterAutospacing="0" w:line="360" w:lineRule="auto"/>
        <w:jc w:val="both"/>
        <w:rPr>
          <w:color w:val="000000" w:themeColor="text1"/>
          <w:sz w:val="26"/>
          <w:szCs w:val="26"/>
        </w:rPr>
      </w:pPr>
      <w:r w:rsidRPr="003422F8">
        <w:rPr>
          <w:color w:val="000000" w:themeColor="text1"/>
          <w:sz w:val="26"/>
          <w:szCs w:val="26"/>
        </w:rPr>
        <w:t>Năm 1811, nhà hóa học Pháp Bernard Courtois đang làm việc trong phòng thí nghiệm. Trên bàn của ông có hai bình hóa chất: Một đựng dung dịch chiết từ rong biển, chiếc kia đựng axit sunfuric. Bỗng nhiên, con mèo yêu dấu của ông đang ngồi trên vai nhảy vụt xuống làm đổ cả hai lọ hóa chất. Hai dung dịch pha trộn vào nhau. Và một làn khói tím xanh bốc lên (đó là iot thăng hoa).</w:t>
      </w:r>
    </w:p>
    <w:p w14:paraId="1752CFE4" w14:textId="238BEB18" w:rsidR="003422F8" w:rsidRDefault="003422F8" w:rsidP="003422F8">
      <w:pPr>
        <w:pStyle w:val="NormalWeb"/>
        <w:shd w:val="clear" w:color="auto" w:fill="FFFFFF"/>
        <w:spacing w:before="0" w:beforeAutospacing="0" w:after="0" w:afterAutospacing="0" w:line="360" w:lineRule="auto"/>
        <w:jc w:val="both"/>
        <w:rPr>
          <w:color w:val="000000" w:themeColor="text1"/>
          <w:sz w:val="26"/>
          <w:szCs w:val="26"/>
        </w:rPr>
      </w:pPr>
      <w:r w:rsidRPr="003422F8">
        <w:rPr>
          <w:color w:val="000000" w:themeColor="text1"/>
          <w:sz w:val="26"/>
          <w:szCs w:val="26"/>
        </w:rPr>
        <w:t>Từ hiện tượng đó, Bernard tìm thấy một nguyên tố mới, đó là iot. Ngày nay, ai cũng biết tới chất hóa học này, song ít người biết rằng con mèo nghịch ngợm đó đã trở thành đồng tác giả của nhà hóa học phát minh ra iot</w:t>
      </w:r>
    </w:p>
    <w:p w14:paraId="49C6CFE9" w14:textId="77777777" w:rsidR="003422F8" w:rsidRPr="003422F8" w:rsidRDefault="003422F8" w:rsidP="003422F8">
      <w:pPr>
        <w:pStyle w:val="NormalWeb"/>
        <w:shd w:val="clear" w:color="auto" w:fill="FFFFFF"/>
        <w:spacing w:before="0" w:beforeAutospacing="0" w:after="0" w:afterAutospacing="0" w:line="360" w:lineRule="auto"/>
        <w:jc w:val="both"/>
        <w:rPr>
          <w:color w:val="000000" w:themeColor="text1"/>
          <w:sz w:val="26"/>
          <w:szCs w:val="26"/>
        </w:rPr>
      </w:pPr>
    </w:p>
    <w:p w14:paraId="673285AC" w14:textId="20DDE18F" w:rsidR="003422F8" w:rsidRPr="003422F8" w:rsidRDefault="003422F8" w:rsidP="003422F8">
      <w:pPr>
        <w:pStyle w:val="NormalWeb"/>
        <w:numPr>
          <w:ilvl w:val="0"/>
          <w:numId w:val="3"/>
        </w:numPr>
        <w:shd w:val="clear" w:color="auto" w:fill="FFFFFF"/>
        <w:spacing w:before="0" w:beforeAutospacing="0" w:after="0" w:afterAutospacing="0" w:line="360" w:lineRule="auto"/>
        <w:ind w:left="360"/>
        <w:jc w:val="both"/>
        <w:rPr>
          <w:color w:val="FF0000"/>
          <w:sz w:val="28"/>
          <w:szCs w:val="28"/>
        </w:rPr>
      </w:pPr>
      <w:r w:rsidRPr="003422F8">
        <w:rPr>
          <w:rStyle w:val="Strong"/>
          <w:color w:val="FF0000"/>
          <w:sz w:val="28"/>
          <w:szCs w:val="28"/>
        </w:rPr>
        <w:t>Cứ để cho anh ta rửa chai lọ</w:t>
      </w:r>
    </w:p>
    <w:p w14:paraId="183F0987" w14:textId="77777777" w:rsidR="003422F8" w:rsidRPr="003422F8" w:rsidRDefault="003422F8" w:rsidP="003422F8">
      <w:pPr>
        <w:pStyle w:val="NormalWeb"/>
        <w:shd w:val="clear" w:color="auto" w:fill="FFFFFF"/>
        <w:spacing w:before="0" w:beforeAutospacing="0" w:after="0" w:afterAutospacing="0" w:line="360" w:lineRule="auto"/>
        <w:jc w:val="both"/>
        <w:rPr>
          <w:color w:val="000000" w:themeColor="text1"/>
          <w:sz w:val="26"/>
          <w:szCs w:val="26"/>
        </w:rPr>
      </w:pPr>
      <w:r w:rsidRPr="003422F8">
        <w:rPr>
          <w:color w:val="000000" w:themeColor="text1"/>
          <w:sz w:val="26"/>
          <w:szCs w:val="26"/>
        </w:rPr>
        <w:t>Ghé thăm một người bạn, cũng là Viện sĩ Hoàng gia Anh là Papy, Humphry Davy kể: “Đây là lá thư của một chàng thanh niên thường đến dự các bài giảng của tôi. Anh ta đến xin một chân gì đó trong Viện. Chả hiểu nên xếp cho anh ta việc gì?”</w:t>
      </w:r>
    </w:p>
    <w:p w14:paraId="455D450D" w14:textId="77777777" w:rsidR="003422F8" w:rsidRPr="003422F8" w:rsidRDefault="003422F8" w:rsidP="003422F8">
      <w:pPr>
        <w:pStyle w:val="NormalWeb"/>
        <w:shd w:val="clear" w:color="auto" w:fill="FFFFFF"/>
        <w:spacing w:before="0" w:beforeAutospacing="0" w:after="0" w:afterAutospacing="0" w:line="360" w:lineRule="auto"/>
        <w:jc w:val="both"/>
        <w:rPr>
          <w:color w:val="000000" w:themeColor="text1"/>
          <w:sz w:val="26"/>
          <w:szCs w:val="26"/>
        </w:rPr>
      </w:pPr>
      <w:r w:rsidRPr="003422F8">
        <w:rPr>
          <w:color w:val="000000" w:themeColor="text1"/>
          <w:sz w:val="26"/>
          <w:szCs w:val="26"/>
        </w:rPr>
        <w:t>Papy ngạc nhiên: “Việc gì à? Cứ để anh ta rửa chai lọ. Nếu anh ta đồng ý thì ít ra cũng có chút lợi ích cho công việc. Còn nếu không, anh ta chẳng đáng giá một xu!</w:t>
      </w:r>
    </w:p>
    <w:p w14:paraId="262EE8BA" w14:textId="77777777" w:rsidR="003422F8" w:rsidRPr="003422F8" w:rsidRDefault="003422F8" w:rsidP="003422F8">
      <w:pPr>
        <w:pStyle w:val="NormalWeb"/>
        <w:shd w:val="clear" w:color="auto" w:fill="FFFFFF"/>
        <w:spacing w:before="0" w:beforeAutospacing="0" w:after="0" w:afterAutospacing="0" w:line="360" w:lineRule="auto"/>
        <w:jc w:val="both"/>
        <w:rPr>
          <w:color w:val="000000" w:themeColor="text1"/>
          <w:sz w:val="26"/>
          <w:szCs w:val="26"/>
        </w:rPr>
      </w:pPr>
      <w:r w:rsidRPr="003422F8">
        <w:rPr>
          <w:color w:val="000000" w:themeColor="text1"/>
          <w:sz w:val="26"/>
          <w:szCs w:val="26"/>
        </w:rPr>
        <w:t>Chàng thanh niên đồng ý và làm việc cần cù không kêu ca một lời. Anh ta chính là... Michael Faraday – một nhà bác học lớn đến nỗi Davy tự bảo rằng: “Trong số phát minh của tôi thì phát minh lớn nhất của tôi là “phát minh” ra Faraday!”</w:t>
      </w:r>
    </w:p>
    <w:p w14:paraId="70A2FBB6" w14:textId="77777777" w:rsidR="003422F8" w:rsidRPr="003422F8" w:rsidRDefault="003422F8" w:rsidP="003422F8">
      <w:pPr>
        <w:pStyle w:val="NormalWeb"/>
        <w:shd w:val="clear" w:color="auto" w:fill="FFFFFF"/>
        <w:spacing w:before="0" w:beforeAutospacing="0" w:after="0" w:afterAutospacing="0" w:line="360" w:lineRule="auto"/>
        <w:jc w:val="both"/>
        <w:rPr>
          <w:color w:val="000000" w:themeColor="text1"/>
          <w:sz w:val="26"/>
          <w:szCs w:val="26"/>
        </w:rPr>
      </w:pPr>
      <w:r w:rsidRPr="003422F8">
        <w:rPr>
          <w:color w:val="000000" w:themeColor="text1"/>
          <w:sz w:val="26"/>
          <w:szCs w:val="26"/>
        </w:rPr>
        <w:lastRenderedPageBreak/>
        <w:t>Cao gầy, dáng điệu nhanh nhẹn, nhà hóa học Đức Friedrich Wohler trông trẻ trung đến nỗi ông rất giống con trai mình. Khi người ta giới thiệu ông với Faraday, Faraday đã vui vẻ xiết chặt tay ông: “Tôi rất sung sướng được làm quen với con trai của nhà hóa học đầu tiên tổng hợp được chất hữu cơ và xin nhiệt liệt chúc mừng cha anh!”.</w:t>
      </w:r>
    </w:p>
    <w:p w14:paraId="03E2816D" w14:textId="77777777" w:rsidR="003422F8" w:rsidRDefault="003422F8" w:rsidP="003422F8">
      <w:pPr>
        <w:pStyle w:val="NormalWeb"/>
        <w:shd w:val="clear" w:color="auto" w:fill="FFFFFF"/>
        <w:spacing w:before="0" w:beforeAutospacing="0" w:after="0" w:afterAutospacing="0" w:line="360" w:lineRule="auto"/>
        <w:jc w:val="both"/>
        <w:rPr>
          <w:rStyle w:val="Strong"/>
          <w:color w:val="000000" w:themeColor="text1"/>
          <w:sz w:val="26"/>
          <w:szCs w:val="26"/>
        </w:rPr>
      </w:pPr>
    </w:p>
    <w:p w14:paraId="379F74A5" w14:textId="0BEFA6E6" w:rsidR="003422F8" w:rsidRPr="00EE2281" w:rsidRDefault="003422F8" w:rsidP="00EE2281">
      <w:pPr>
        <w:pStyle w:val="NormalWeb"/>
        <w:numPr>
          <w:ilvl w:val="0"/>
          <w:numId w:val="4"/>
        </w:numPr>
        <w:shd w:val="clear" w:color="auto" w:fill="FFFFFF"/>
        <w:spacing w:before="0" w:beforeAutospacing="0" w:after="0" w:afterAutospacing="0" w:line="360" w:lineRule="auto"/>
        <w:ind w:left="360"/>
        <w:jc w:val="both"/>
        <w:rPr>
          <w:color w:val="FF0000"/>
          <w:sz w:val="28"/>
          <w:szCs w:val="28"/>
        </w:rPr>
      </w:pPr>
      <w:r w:rsidRPr="00EE2281">
        <w:rPr>
          <w:rStyle w:val="Strong"/>
          <w:color w:val="FF0000"/>
          <w:sz w:val="28"/>
          <w:szCs w:val="28"/>
        </w:rPr>
        <w:t>Chất khí chữa bệnh duy nhất</w:t>
      </w:r>
    </w:p>
    <w:p w14:paraId="7B4ABDC5" w14:textId="77777777" w:rsidR="003422F8" w:rsidRPr="003422F8" w:rsidRDefault="003422F8" w:rsidP="003422F8">
      <w:pPr>
        <w:pStyle w:val="NormalWeb"/>
        <w:shd w:val="clear" w:color="auto" w:fill="FFFFFF"/>
        <w:spacing w:before="0" w:beforeAutospacing="0" w:after="0" w:afterAutospacing="0" w:line="360" w:lineRule="auto"/>
        <w:jc w:val="both"/>
        <w:rPr>
          <w:color w:val="000000" w:themeColor="text1"/>
          <w:sz w:val="26"/>
          <w:szCs w:val="26"/>
        </w:rPr>
      </w:pPr>
      <w:r w:rsidRPr="003422F8">
        <w:rPr>
          <w:color w:val="000000" w:themeColor="text1"/>
          <w:sz w:val="26"/>
          <w:szCs w:val="26"/>
        </w:rPr>
        <w:t>Vào cuối thế kỷ XVIII, khi hàng loạt các chất khí chưa từng biết được tìm ra dồn dập, xã hội Anh đã rất quan tâm tới vấn đề này, đến mức ở Bristol, người ta đã thành lập cả một viện nghiên cứu gọi là “Viện các khí” với mục đích dùng chất khí để chữa bệnh. Nhà hóa học Humphry Davy được cử làm thanh tra của Viện. Trong buổi họp long trọng để nghe các báo cáo kết quả nghiên cứu, Davy đã đọc bài diễn văn kết thúc cực ngắn:</w:t>
      </w:r>
    </w:p>
    <w:p w14:paraId="7D5F3AFB" w14:textId="2AC1C782" w:rsidR="003422F8" w:rsidRPr="003422F8" w:rsidRDefault="003422F8" w:rsidP="003422F8">
      <w:pPr>
        <w:pStyle w:val="NormalWeb"/>
        <w:shd w:val="clear" w:color="auto" w:fill="FFFFFF"/>
        <w:spacing w:before="0" w:beforeAutospacing="0" w:after="0" w:afterAutospacing="0" w:line="360" w:lineRule="auto"/>
        <w:jc w:val="both"/>
        <w:rPr>
          <w:color w:val="000000" w:themeColor="text1"/>
          <w:sz w:val="26"/>
          <w:szCs w:val="26"/>
        </w:rPr>
      </w:pPr>
      <w:r w:rsidRPr="003422F8">
        <w:rPr>
          <w:color w:val="000000" w:themeColor="text1"/>
          <w:sz w:val="26"/>
          <w:szCs w:val="26"/>
        </w:rPr>
        <w:t>- Thưa các quý vị, trong tất cả các khí, thực ra chỉ có một chất khí chữa được bệnh mà chúng ta đã biết từ lâu – từ thuở khai sinh lập địa – đó là không khí sạch!”</w:t>
      </w:r>
    </w:p>
    <w:p w14:paraId="25240871" w14:textId="01FF4FB1" w:rsidR="003422F8" w:rsidRDefault="003422F8" w:rsidP="00EA0279"/>
    <w:p w14:paraId="6A093A09" w14:textId="01D60EB8" w:rsidR="00EE2281" w:rsidRPr="00EE2281" w:rsidRDefault="00EE2281" w:rsidP="00EE2281">
      <w:pPr>
        <w:pStyle w:val="NormalWeb"/>
        <w:numPr>
          <w:ilvl w:val="0"/>
          <w:numId w:val="5"/>
        </w:numPr>
        <w:shd w:val="clear" w:color="auto" w:fill="FFFFFF"/>
        <w:spacing w:before="0" w:beforeAutospacing="0" w:after="0" w:afterAutospacing="0" w:line="360" w:lineRule="auto"/>
        <w:ind w:left="360"/>
        <w:jc w:val="both"/>
        <w:rPr>
          <w:color w:val="FF0000"/>
          <w:sz w:val="28"/>
          <w:szCs w:val="28"/>
        </w:rPr>
      </w:pPr>
      <w:r w:rsidRPr="00EE2281">
        <w:rPr>
          <w:rStyle w:val="Strong"/>
          <w:color w:val="FF0000"/>
          <w:sz w:val="28"/>
          <w:szCs w:val="28"/>
        </w:rPr>
        <w:t>K</w:t>
      </w:r>
      <w:r>
        <w:rPr>
          <w:rStyle w:val="Strong"/>
          <w:color w:val="FF0000"/>
          <w:sz w:val="28"/>
          <w:szCs w:val="28"/>
        </w:rPr>
        <w:t>hí cười</w:t>
      </w:r>
    </w:p>
    <w:p w14:paraId="7F0449AD" w14:textId="77777777" w:rsidR="00EE2281" w:rsidRPr="00EE2281" w:rsidRDefault="00EE2281" w:rsidP="00EE2281">
      <w:pPr>
        <w:pStyle w:val="NormalWeb"/>
        <w:shd w:val="clear" w:color="auto" w:fill="FFFFFF"/>
        <w:spacing w:before="0" w:beforeAutospacing="0" w:after="0" w:afterAutospacing="0" w:line="360" w:lineRule="auto"/>
        <w:jc w:val="both"/>
        <w:rPr>
          <w:color w:val="000000" w:themeColor="text1"/>
          <w:sz w:val="26"/>
          <w:szCs w:val="26"/>
        </w:rPr>
      </w:pPr>
      <w:r w:rsidRPr="00EE2281">
        <w:rPr>
          <w:color w:val="000000" w:themeColor="text1"/>
          <w:sz w:val="26"/>
          <w:szCs w:val="26"/>
        </w:rPr>
        <w:t>Nhà hóa học Anh Humphry Davy khi nghiên cứu về các oxit nitơ đã phát hiện ra một loại oxit có tính chất sinh lý rất độc đáo – thậm chí... kỳ cục. Một số người tỏ ra hoài nghi kết quả này. Thế là Davy quyết định sẽ công bố chất khí này trong một buổi dạ hội mà thành viên tham gia gồm toàn các bậc quý tộc Anh cả.</w:t>
      </w:r>
    </w:p>
    <w:p w14:paraId="628B6CF4" w14:textId="77777777" w:rsidR="00EE2281" w:rsidRPr="00EE2281" w:rsidRDefault="00EE2281" w:rsidP="00EE2281">
      <w:pPr>
        <w:pStyle w:val="NormalWeb"/>
        <w:shd w:val="clear" w:color="auto" w:fill="FFFFFF"/>
        <w:spacing w:before="0" w:beforeAutospacing="0" w:after="0" w:afterAutospacing="0" w:line="360" w:lineRule="auto"/>
        <w:jc w:val="both"/>
        <w:rPr>
          <w:color w:val="000000" w:themeColor="text1"/>
          <w:sz w:val="26"/>
          <w:szCs w:val="26"/>
        </w:rPr>
      </w:pPr>
      <w:r w:rsidRPr="00EE2281">
        <w:rPr>
          <w:color w:val="000000" w:themeColor="text1"/>
          <w:sz w:val="26"/>
          <w:szCs w:val="26"/>
        </w:rPr>
        <w:t>Khi Davy mang một cái bình lớn đến dạ hội thì các quý ông, quý bà trong những trang phục lộng lẫy đắt tiền đã chờ đợi sẵn. Ông mở nắp bình và... một cảnh tượng vô cùng lạ đã xảy ra...</w:t>
      </w:r>
    </w:p>
    <w:p w14:paraId="19DFB744" w14:textId="77777777" w:rsidR="00EE2281" w:rsidRPr="00EE2281" w:rsidRDefault="00EE2281" w:rsidP="00EE2281">
      <w:pPr>
        <w:pStyle w:val="NormalWeb"/>
        <w:shd w:val="clear" w:color="auto" w:fill="FFFFFF"/>
        <w:spacing w:before="0" w:beforeAutospacing="0" w:after="0" w:afterAutospacing="0" w:line="360" w:lineRule="auto"/>
        <w:jc w:val="both"/>
        <w:rPr>
          <w:color w:val="000000" w:themeColor="text1"/>
          <w:sz w:val="26"/>
          <w:szCs w:val="26"/>
        </w:rPr>
      </w:pPr>
      <w:r w:rsidRPr="00EE2281">
        <w:rPr>
          <w:color w:val="000000" w:themeColor="text1"/>
          <w:sz w:val="26"/>
          <w:szCs w:val="26"/>
        </w:rPr>
        <w:t>Các quý bà cười như nắc nẻ, cười đến chảy nước mắt, quặn ruột, mồ hôi ướt đầm... đến khổ.</w:t>
      </w:r>
    </w:p>
    <w:p w14:paraId="36867163" w14:textId="77777777" w:rsidR="00EE2281" w:rsidRPr="00EE2281" w:rsidRDefault="00EE2281" w:rsidP="00EE2281">
      <w:pPr>
        <w:pStyle w:val="NormalWeb"/>
        <w:shd w:val="clear" w:color="auto" w:fill="FFFFFF"/>
        <w:spacing w:before="0" w:beforeAutospacing="0" w:after="0" w:afterAutospacing="0" w:line="360" w:lineRule="auto"/>
        <w:jc w:val="both"/>
        <w:rPr>
          <w:color w:val="000000" w:themeColor="text1"/>
          <w:sz w:val="26"/>
          <w:szCs w:val="26"/>
        </w:rPr>
      </w:pPr>
      <w:r w:rsidRPr="00EE2281">
        <w:rPr>
          <w:color w:val="000000" w:themeColor="text1"/>
          <w:sz w:val="26"/>
          <w:szCs w:val="26"/>
        </w:rPr>
        <w:t>Một số quý tộc lại nhảy đại lên bàn ghế, làm vỡ mấy chiếc bình pha lê tuyệt đẹp của chủ nhà. Một số vị khác lại thè mãi lưỡi ra và không ít vị xông vào nhau ẩu đả...</w:t>
      </w:r>
    </w:p>
    <w:p w14:paraId="5EB8B9F4" w14:textId="77777777" w:rsidR="00EE2281" w:rsidRPr="00EE2281" w:rsidRDefault="00EE2281" w:rsidP="00EE2281">
      <w:pPr>
        <w:pStyle w:val="NormalWeb"/>
        <w:shd w:val="clear" w:color="auto" w:fill="FFFFFF"/>
        <w:spacing w:before="0" w:beforeAutospacing="0" w:after="0" w:afterAutospacing="0" w:line="360" w:lineRule="auto"/>
        <w:jc w:val="both"/>
        <w:rPr>
          <w:color w:val="000000" w:themeColor="text1"/>
          <w:sz w:val="26"/>
          <w:szCs w:val="26"/>
        </w:rPr>
      </w:pPr>
      <w:r w:rsidRPr="00EE2281">
        <w:rPr>
          <w:color w:val="000000" w:themeColor="text1"/>
          <w:sz w:val="26"/>
          <w:szCs w:val="26"/>
        </w:rPr>
        <w:t>Và ông Davy, đứng trước cảnh đó, cũng tươi cười tuyên bố loại nitơ oxit mà ông đựng trong bình là N</w:t>
      </w:r>
      <w:r w:rsidRPr="00EE2281">
        <w:rPr>
          <w:color w:val="000000" w:themeColor="text1"/>
          <w:sz w:val="26"/>
          <w:szCs w:val="26"/>
          <w:vertAlign w:val="subscript"/>
        </w:rPr>
        <w:t>2</w:t>
      </w:r>
      <w:r w:rsidRPr="00EE2281">
        <w:rPr>
          <w:color w:val="000000" w:themeColor="text1"/>
          <w:sz w:val="26"/>
          <w:szCs w:val="26"/>
        </w:rPr>
        <w:t>O: đinitơ oxit và khí này còn được gọi là khí cười.</w:t>
      </w:r>
    </w:p>
    <w:p w14:paraId="3AA0E968" w14:textId="77777777" w:rsidR="00EE2281" w:rsidRPr="00EA0279" w:rsidRDefault="00EE2281" w:rsidP="00EA0279"/>
    <w:sectPr w:rsidR="00EE2281" w:rsidRPr="00EA0279" w:rsidSect="003422F8">
      <w:pgSz w:w="12240" w:h="15840"/>
      <w:pgMar w:top="810" w:right="810" w:bottom="81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741"/>
    <w:multiLevelType w:val="hybridMultilevel"/>
    <w:tmpl w:val="FE90A6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63749"/>
    <w:multiLevelType w:val="hybridMultilevel"/>
    <w:tmpl w:val="4D5ACC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C382A"/>
    <w:multiLevelType w:val="hybridMultilevel"/>
    <w:tmpl w:val="D57483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276BB"/>
    <w:multiLevelType w:val="hybridMultilevel"/>
    <w:tmpl w:val="57D26A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40EF9"/>
    <w:multiLevelType w:val="hybridMultilevel"/>
    <w:tmpl w:val="22708C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0467150">
    <w:abstractNumId w:val="4"/>
  </w:num>
  <w:num w:numId="2" w16cid:durableId="1949854320">
    <w:abstractNumId w:val="2"/>
  </w:num>
  <w:num w:numId="3" w16cid:durableId="1205410087">
    <w:abstractNumId w:val="3"/>
  </w:num>
  <w:num w:numId="4" w16cid:durableId="1506044781">
    <w:abstractNumId w:val="1"/>
  </w:num>
  <w:num w:numId="5" w16cid:durableId="101445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79"/>
    <w:rsid w:val="003422F8"/>
    <w:rsid w:val="0098657D"/>
    <w:rsid w:val="009D7562"/>
    <w:rsid w:val="00A06BF5"/>
    <w:rsid w:val="00EA0279"/>
    <w:rsid w:val="00EE2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10577"/>
  <w15:chartTrackingRefBased/>
  <w15:docId w15:val="{873D6DC4-687C-4B90-B872-70134A05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0279"/>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EA0279"/>
    <w:pPr>
      <w:ind w:left="720"/>
      <w:contextualSpacing/>
    </w:pPr>
  </w:style>
  <w:style w:type="character" w:styleId="Strong">
    <w:name w:val="Strong"/>
    <w:basedOn w:val="DefaultParagraphFont"/>
    <w:uiPriority w:val="22"/>
    <w:qFormat/>
    <w:rsid w:val="003422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022020">
      <w:bodyDiv w:val="1"/>
      <w:marLeft w:val="0"/>
      <w:marRight w:val="0"/>
      <w:marTop w:val="0"/>
      <w:marBottom w:val="0"/>
      <w:divBdr>
        <w:top w:val="none" w:sz="0" w:space="0" w:color="auto"/>
        <w:left w:val="none" w:sz="0" w:space="0" w:color="auto"/>
        <w:bottom w:val="none" w:sz="0" w:space="0" w:color="auto"/>
        <w:right w:val="none" w:sz="0" w:space="0" w:color="auto"/>
      </w:divBdr>
    </w:div>
    <w:div w:id="706834412">
      <w:bodyDiv w:val="1"/>
      <w:marLeft w:val="0"/>
      <w:marRight w:val="0"/>
      <w:marTop w:val="0"/>
      <w:marBottom w:val="0"/>
      <w:divBdr>
        <w:top w:val="none" w:sz="0" w:space="0" w:color="auto"/>
        <w:left w:val="none" w:sz="0" w:space="0" w:color="auto"/>
        <w:bottom w:val="none" w:sz="0" w:space="0" w:color="auto"/>
        <w:right w:val="none" w:sz="0" w:space="0" w:color="auto"/>
      </w:divBdr>
      <w:divsChild>
        <w:div w:id="1169829393">
          <w:marLeft w:val="0"/>
          <w:marRight w:val="0"/>
          <w:marTop w:val="0"/>
          <w:marBottom w:val="0"/>
          <w:divBdr>
            <w:top w:val="none" w:sz="0" w:space="0" w:color="auto"/>
            <w:left w:val="none" w:sz="0" w:space="0" w:color="auto"/>
            <w:bottom w:val="none" w:sz="0" w:space="0" w:color="auto"/>
            <w:right w:val="none" w:sz="0" w:space="0" w:color="auto"/>
          </w:divBdr>
        </w:div>
        <w:div w:id="1371104482">
          <w:marLeft w:val="0"/>
          <w:marRight w:val="0"/>
          <w:marTop w:val="0"/>
          <w:marBottom w:val="0"/>
          <w:divBdr>
            <w:top w:val="none" w:sz="0" w:space="0" w:color="auto"/>
            <w:left w:val="none" w:sz="0" w:space="0" w:color="auto"/>
            <w:bottom w:val="none" w:sz="0" w:space="0" w:color="auto"/>
            <w:right w:val="none" w:sz="0" w:space="0" w:color="auto"/>
          </w:divBdr>
        </w:div>
        <w:div w:id="1176116632">
          <w:marLeft w:val="0"/>
          <w:marRight w:val="0"/>
          <w:marTop w:val="0"/>
          <w:marBottom w:val="0"/>
          <w:divBdr>
            <w:top w:val="none" w:sz="0" w:space="0" w:color="auto"/>
            <w:left w:val="none" w:sz="0" w:space="0" w:color="auto"/>
            <w:bottom w:val="none" w:sz="0" w:space="0" w:color="auto"/>
            <w:right w:val="none" w:sz="0" w:space="0" w:color="auto"/>
          </w:divBdr>
        </w:div>
        <w:div w:id="1423455241">
          <w:marLeft w:val="0"/>
          <w:marRight w:val="0"/>
          <w:marTop w:val="0"/>
          <w:marBottom w:val="0"/>
          <w:divBdr>
            <w:top w:val="none" w:sz="0" w:space="0" w:color="auto"/>
            <w:left w:val="none" w:sz="0" w:space="0" w:color="auto"/>
            <w:bottom w:val="none" w:sz="0" w:space="0" w:color="auto"/>
            <w:right w:val="none" w:sz="0" w:space="0" w:color="auto"/>
          </w:divBdr>
        </w:div>
        <w:div w:id="1706515160">
          <w:marLeft w:val="0"/>
          <w:marRight w:val="0"/>
          <w:marTop w:val="0"/>
          <w:marBottom w:val="0"/>
          <w:divBdr>
            <w:top w:val="none" w:sz="0" w:space="0" w:color="auto"/>
            <w:left w:val="none" w:sz="0" w:space="0" w:color="auto"/>
            <w:bottom w:val="none" w:sz="0" w:space="0" w:color="auto"/>
            <w:right w:val="none" w:sz="0" w:space="0" w:color="auto"/>
          </w:divBdr>
        </w:div>
        <w:div w:id="1136293940">
          <w:marLeft w:val="0"/>
          <w:marRight w:val="0"/>
          <w:marTop w:val="0"/>
          <w:marBottom w:val="0"/>
          <w:divBdr>
            <w:top w:val="none" w:sz="0" w:space="0" w:color="auto"/>
            <w:left w:val="none" w:sz="0" w:space="0" w:color="auto"/>
            <w:bottom w:val="none" w:sz="0" w:space="0" w:color="auto"/>
            <w:right w:val="none" w:sz="0" w:space="0" w:color="auto"/>
          </w:divBdr>
        </w:div>
        <w:div w:id="373501061">
          <w:marLeft w:val="0"/>
          <w:marRight w:val="0"/>
          <w:marTop w:val="0"/>
          <w:marBottom w:val="0"/>
          <w:divBdr>
            <w:top w:val="none" w:sz="0" w:space="0" w:color="auto"/>
            <w:left w:val="none" w:sz="0" w:space="0" w:color="auto"/>
            <w:bottom w:val="none" w:sz="0" w:space="0" w:color="auto"/>
            <w:right w:val="none" w:sz="0" w:space="0" w:color="auto"/>
          </w:divBdr>
        </w:div>
        <w:div w:id="2015839979">
          <w:marLeft w:val="0"/>
          <w:marRight w:val="0"/>
          <w:marTop w:val="0"/>
          <w:marBottom w:val="0"/>
          <w:divBdr>
            <w:top w:val="none" w:sz="0" w:space="0" w:color="auto"/>
            <w:left w:val="none" w:sz="0" w:space="0" w:color="auto"/>
            <w:bottom w:val="none" w:sz="0" w:space="0" w:color="auto"/>
            <w:right w:val="none" w:sz="0" w:space="0" w:color="auto"/>
          </w:divBdr>
        </w:div>
        <w:div w:id="819613753">
          <w:marLeft w:val="0"/>
          <w:marRight w:val="0"/>
          <w:marTop w:val="0"/>
          <w:marBottom w:val="0"/>
          <w:divBdr>
            <w:top w:val="none" w:sz="0" w:space="0" w:color="auto"/>
            <w:left w:val="none" w:sz="0" w:space="0" w:color="auto"/>
            <w:bottom w:val="none" w:sz="0" w:space="0" w:color="auto"/>
            <w:right w:val="none" w:sz="0" w:space="0" w:color="auto"/>
          </w:divBdr>
        </w:div>
        <w:div w:id="1231036205">
          <w:marLeft w:val="0"/>
          <w:marRight w:val="0"/>
          <w:marTop w:val="0"/>
          <w:marBottom w:val="0"/>
          <w:divBdr>
            <w:top w:val="none" w:sz="0" w:space="0" w:color="auto"/>
            <w:left w:val="none" w:sz="0" w:space="0" w:color="auto"/>
            <w:bottom w:val="none" w:sz="0" w:space="0" w:color="auto"/>
            <w:right w:val="none" w:sz="0" w:space="0" w:color="auto"/>
          </w:divBdr>
        </w:div>
        <w:div w:id="86048781">
          <w:marLeft w:val="0"/>
          <w:marRight w:val="0"/>
          <w:marTop w:val="0"/>
          <w:marBottom w:val="0"/>
          <w:divBdr>
            <w:top w:val="none" w:sz="0" w:space="0" w:color="auto"/>
            <w:left w:val="none" w:sz="0" w:space="0" w:color="auto"/>
            <w:bottom w:val="none" w:sz="0" w:space="0" w:color="auto"/>
            <w:right w:val="none" w:sz="0" w:space="0" w:color="auto"/>
          </w:divBdr>
        </w:div>
        <w:div w:id="2112582508">
          <w:marLeft w:val="0"/>
          <w:marRight w:val="0"/>
          <w:marTop w:val="0"/>
          <w:marBottom w:val="0"/>
          <w:divBdr>
            <w:top w:val="none" w:sz="0" w:space="0" w:color="auto"/>
            <w:left w:val="none" w:sz="0" w:space="0" w:color="auto"/>
            <w:bottom w:val="none" w:sz="0" w:space="0" w:color="auto"/>
            <w:right w:val="none" w:sz="0" w:space="0" w:color="auto"/>
          </w:divBdr>
        </w:div>
        <w:div w:id="552742322">
          <w:marLeft w:val="0"/>
          <w:marRight w:val="0"/>
          <w:marTop w:val="0"/>
          <w:marBottom w:val="0"/>
          <w:divBdr>
            <w:top w:val="none" w:sz="0" w:space="0" w:color="auto"/>
            <w:left w:val="none" w:sz="0" w:space="0" w:color="auto"/>
            <w:bottom w:val="none" w:sz="0" w:space="0" w:color="auto"/>
            <w:right w:val="none" w:sz="0" w:space="0" w:color="auto"/>
          </w:divBdr>
        </w:div>
      </w:divsChild>
    </w:div>
    <w:div w:id="857307954">
      <w:bodyDiv w:val="1"/>
      <w:marLeft w:val="0"/>
      <w:marRight w:val="0"/>
      <w:marTop w:val="0"/>
      <w:marBottom w:val="0"/>
      <w:divBdr>
        <w:top w:val="none" w:sz="0" w:space="0" w:color="auto"/>
        <w:left w:val="none" w:sz="0" w:space="0" w:color="auto"/>
        <w:bottom w:val="none" w:sz="0" w:space="0" w:color="auto"/>
        <w:right w:val="none" w:sz="0" w:space="0" w:color="auto"/>
      </w:divBdr>
    </w:div>
    <w:div w:id="1195774928">
      <w:bodyDiv w:val="1"/>
      <w:marLeft w:val="0"/>
      <w:marRight w:val="0"/>
      <w:marTop w:val="0"/>
      <w:marBottom w:val="0"/>
      <w:divBdr>
        <w:top w:val="none" w:sz="0" w:space="0" w:color="auto"/>
        <w:left w:val="none" w:sz="0" w:space="0" w:color="auto"/>
        <w:bottom w:val="none" w:sz="0" w:space="0" w:color="auto"/>
        <w:right w:val="none" w:sz="0" w:space="0" w:color="auto"/>
      </w:divBdr>
    </w:div>
    <w:div w:id="1484665122">
      <w:bodyDiv w:val="1"/>
      <w:marLeft w:val="0"/>
      <w:marRight w:val="0"/>
      <w:marTop w:val="0"/>
      <w:marBottom w:val="0"/>
      <w:divBdr>
        <w:top w:val="none" w:sz="0" w:space="0" w:color="auto"/>
        <w:left w:val="none" w:sz="0" w:space="0" w:color="auto"/>
        <w:bottom w:val="none" w:sz="0" w:space="0" w:color="auto"/>
        <w:right w:val="none" w:sz="0" w:space="0" w:color="auto"/>
      </w:divBdr>
      <w:divsChild>
        <w:div w:id="926575414">
          <w:marLeft w:val="0"/>
          <w:marRight w:val="0"/>
          <w:marTop w:val="0"/>
          <w:marBottom w:val="0"/>
          <w:divBdr>
            <w:top w:val="none" w:sz="0" w:space="0" w:color="auto"/>
            <w:left w:val="none" w:sz="0" w:space="0" w:color="auto"/>
            <w:bottom w:val="none" w:sz="0" w:space="0" w:color="auto"/>
            <w:right w:val="none" w:sz="0" w:space="0" w:color="auto"/>
          </w:divBdr>
        </w:div>
        <w:div w:id="624386686">
          <w:marLeft w:val="0"/>
          <w:marRight w:val="0"/>
          <w:marTop w:val="0"/>
          <w:marBottom w:val="0"/>
          <w:divBdr>
            <w:top w:val="none" w:sz="0" w:space="0" w:color="auto"/>
            <w:left w:val="none" w:sz="0" w:space="0" w:color="auto"/>
            <w:bottom w:val="none" w:sz="0" w:space="0" w:color="auto"/>
            <w:right w:val="none" w:sz="0" w:space="0" w:color="auto"/>
          </w:divBdr>
        </w:div>
        <w:div w:id="467868836">
          <w:marLeft w:val="0"/>
          <w:marRight w:val="0"/>
          <w:marTop w:val="0"/>
          <w:marBottom w:val="0"/>
          <w:divBdr>
            <w:top w:val="none" w:sz="0" w:space="0" w:color="auto"/>
            <w:left w:val="none" w:sz="0" w:space="0" w:color="auto"/>
            <w:bottom w:val="none" w:sz="0" w:space="0" w:color="auto"/>
            <w:right w:val="none" w:sz="0" w:space="0" w:color="auto"/>
          </w:divBdr>
        </w:div>
        <w:div w:id="1052463065">
          <w:marLeft w:val="0"/>
          <w:marRight w:val="0"/>
          <w:marTop w:val="0"/>
          <w:marBottom w:val="0"/>
          <w:divBdr>
            <w:top w:val="none" w:sz="0" w:space="0" w:color="auto"/>
            <w:left w:val="none" w:sz="0" w:space="0" w:color="auto"/>
            <w:bottom w:val="none" w:sz="0" w:space="0" w:color="auto"/>
            <w:right w:val="none" w:sz="0" w:space="0" w:color="auto"/>
          </w:divBdr>
        </w:div>
        <w:div w:id="1524320630">
          <w:marLeft w:val="0"/>
          <w:marRight w:val="0"/>
          <w:marTop w:val="0"/>
          <w:marBottom w:val="0"/>
          <w:divBdr>
            <w:top w:val="none" w:sz="0" w:space="0" w:color="auto"/>
            <w:left w:val="none" w:sz="0" w:space="0" w:color="auto"/>
            <w:bottom w:val="none" w:sz="0" w:space="0" w:color="auto"/>
            <w:right w:val="none" w:sz="0" w:space="0" w:color="auto"/>
          </w:divBdr>
        </w:div>
        <w:div w:id="1358392380">
          <w:marLeft w:val="0"/>
          <w:marRight w:val="0"/>
          <w:marTop w:val="0"/>
          <w:marBottom w:val="0"/>
          <w:divBdr>
            <w:top w:val="none" w:sz="0" w:space="0" w:color="auto"/>
            <w:left w:val="none" w:sz="0" w:space="0" w:color="auto"/>
            <w:bottom w:val="none" w:sz="0" w:space="0" w:color="auto"/>
            <w:right w:val="none" w:sz="0" w:space="0" w:color="auto"/>
          </w:divBdr>
        </w:div>
        <w:div w:id="1617449821">
          <w:marLeft w:val="0"/>
          <w:marRight w:val="0"/>
          <w:marTop w:val="0"/>
          <w:marBottom w:val="0"/>
          <w:divBdr>
            <w:top w:val="none" w:sz="0" w:space="0" w:color="auto"/>
            <w:left w:val="none" w:sz="0" w:space="0" w:color="auto"/>
            <w:bottom w:val="none" w:sz="0" w:space="0" w:color="auto"/>
            <w:right w:val="none" w:sz="0" w:space="0" w:color="auto"/>
          </w:divBdr>
        </w:div>
        <w:div w:id="852186110">
          <w:marLeft w:val="0"/>
          <w:marRight w:val="0"/>
          <w:marTop w:val="0"/>
          <w:marBottom w:val="0"/>
          <w:divBdr>
            <w:top w:val="none" w:sz="0" w:space="0" w:color="auto"/>
            <w:left w:val="none" w:sz="0" w:space="0" w:color="auto"/>
            <w:bottom w:val="none" w:sz="0" w:space="0" w:color="auto"/>
            <w:right w:val="none" w:sz="0" w:space="0" w:color="auto"/>
          </w:divBdr>
        </w:div>
        <w:div w:id="1564872112">
          <w:marLeft w:val="0"/>
          <w:marRight w:val="0"/>
          <w:marTop w:val="0"/>
          <w:marBottom w:val="0"/>
          <w:divBdr>
            <w:top w:val="none" w:sz="0" w:space="0" w:color="auto"/>
            <w:left w:val="none" w:sz="0" w:space="0" w:color="auto"/>
            <w:bottom w:val="none" w:sz="0" w:space="0" w:color="auto"/>
            <w:right w:val="none" w:sz="0" w:space="0" w:color="auto"/>
          </w:divBdr>
        </w:div>
        <w:div w:id="572391560">
          <w:marLeft w:val="0"/>
          <w:marRight w:val="0"/>
          <w:marTop w:val="0"/>
          <w:marBottom w:val="0"/>
          <w:divBdr>
            <w:top w:val="none" w:sz="0" w:space="0" w:color="auto"/>
            <w:left w:val="none" w:sz="0" w:space="0" w:color="auto"/>
            <w:bottom w:val="none" w:sz="0" w:space="0" w:color="auto"/>
            <w:right w:val="none" w:sz="0" w:space="0" w:color="auto"/>
          </w:divBdr>
        </w:div>
        <w:div w:id="1509059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2022-05-10T06:05:00Z</dcterms:created>
  <dcterms:modified xsi:type="dcterms:W3CDTF">2022-05-10T06:19:00Z</dcterms:modified>
</cp:coreProperties>
</file>